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72" w14:textId="68D82594" w:rsidR="00587D8D" w:rsidRPr="00FC042C" w:rsidRDefault="00B441B7" w:rsidP="00B441B7">
      <w:pPr>
        <w:jc w:val="center"/>
        <w:rPr>
          <w:rFonts w:cstheme="minorHAnsi"/>
          <w:b/>
          <w:bCs/>
          <w:sz w:val="36"/>
          <w:szCs w:val="36"/>
        </w:rPr>
      </w:pPr>
      <w:r w:rsidRPr="00FC042C">
        <w:rPr>
          <w:rFonts w:cstheme="minorHAnsi"/>
          <w:b/>
          <w:bCs/>
          <w:sz w:val="36"/>
          <w:szCs w:val="36"/>
        </w:rPr>
        <w:t>I Am</w:t>
      </w:r>
    </w:p>
    <w:p w14:paraId="7D0E6564" w14:textId="3C2B82CA" w:rsidR="00B441B7" w:rsidRPr="00B441B7" w:rsidRDefault="00B441B7" w:rsidP="00B441B7">
      <w:pPr>
        <w:jc w:val="center"/>
        <w:rPr>
          <w:rFonts w:cstheme="minorHAnsi"/>
          <w:b/>
          <w:bCs/>
          <w:sz w:val="32"/>
          <w:szCs w:val="32"/>
        </w:rPr>
      </w:pPr>
      <w:r w:rsidRPr="00B441B7">
        <w:rPr>
          <w:rFonts w:cstheme="minorHAnsi"/>
          <w:b/>
          <w:bCs/>
          <w:sz w:val="32"/>
          <w:szCs w:val="32"/>
        </w:rPr>
        <w:t>21 Days of Prayer</w:t>
      </w:r>
    </w:p>
    <w:p w14:paraId="305D2E2D" w14:textId="43384C9E" w:rsidR="00B441B7" w:rsidRPr="00D9045E" w:rsidRDefault="00B441B7">
      <w:pPr>
        <w:rPr>
          <w:rFonts w:cstheme="minorHAnsi"/>
          <w:sz w:val="26"/>
          <w:szCs w:val="26"/>
        </w:rPr>
      </w:pPr>
      <w:r w:rsidRPr="00593069">
        <w:rPr>
          <w:rFonts w:cstheme="minorHAnsi"/>
          <w:b/>
          <w:bCs/>
          <w:sz w:val="26"/>
          <w:szCs w:val="26"/>
        </w:rPr>
        <w:t>Other names associated with this name</w:t>
      </w:r>
      <w:r w:rsidRPr="00D9045E">
        <w:rPr>
          <w:rFonts w:cstheme="minorHAnsi"/>
          <w:sz w:val="26"/>
          <w:szCs w:val="26"/>
        </w:rPr>
        <w:t xml:space="preserve">:  </w:t>
      </w:r>
      <w:r w:rsidRPr="00D9045E">
        <w:rPr>
          <w:rFonts w:cstheme="minorHAnsi"/>
          <w:sz w:val="26"/>
          <w:szCs w:val="26"/>
          <w:shd w:val="clear" w:color="auto" w:fill="FFFFFF"/>
        </w:rPr>
        <w:t>YHWH or JHVH (</w:t>
      </w:r>
      <w:proofErr w:type="spellStart"/>
      <w:r w:rsidRPr="00D9045E">
        <w:rPr>
          <w:rFonts w:cstheme="minorHAnsi"/>
          <w:sz w:val="26"/>
          <w:szCs w:val="26"/>
          <w:shd w:val="clear" w:color="auto" w:fill="FFFFFF"/>
        </w:rPr>
        <w:t>Tetragrammaton</w:t>
      </w:r>
      <w:proofErr w:type="spellEnd"/>
      <w:r w:rsidRPr="00D9045E">
        <w:rPr>
          <w:rFonts w:cstheme="minorHAnsi"/>
          <w:sz w:val="26"/>
          <w:szCs w:val="26"/>
          <w:shd w:val="clear" w:color="auto" w:fill="FFFFFF"/>
        </w:rPr>
        <w:t>)</w:t>
      </w:r>
    </w:p>
    <w:p w14:paraId="0E730B3B" w14:textId="707AA4BD" w:rsidR="00B441B7" w:rsidRPr="00D9045E" w:rsidRDefault="00FC042C">
      <w:pPr>
        <w:rPr>
          <w:rStyle w:val="text"/>
          <w:rFonts w:cstheme="minorHAnsi"/>
          <w:sz w:val="26"/>
          <w:szCs w:val="26"/>
        </w:rPr>
      </w:pPr>
      <w:r w:rsidRPr="00D9045E">
        <w:rPr>
          <w:rStyle w:val="text"/>
          <w:rFonts w:cstheme="minorHAnsi"/>
          <w:b/>
          <w:bCs/>
          <w:sz w:val="26"/>
          <w:szCs w:val="26"/>
        </w:rPr>
        <w:t>Exodus 3:13-14</w:t>
      </w:r>
      <w:r w:rsidRPr="00D9045E">
        <w:rPr>
          <w:rStyle w:val="text"/>
          <w:rFonts w:cstheme="minorHAnsi"/>
          <w:sz w:val="26"/>
          <w:szCs w:val="26"/>
        </w:rPr>
        <w:t xml:space="preserve"> </w:t>
      </w:r>
      <w:r w:rsidR="00B441B7" w:rsidRPr="00D9045E">
        <w:rPr>
          <w:rStyle w:val="text"/>
          <w:rFonts w:cstheme="minorHAnsi"/>
          <w:sz w:val="26"/>
          <w:szCs w:val="26"/>
        </w:rPr>
        <w:t>Moses said to God, “Suppose I go to the Israelites and say to them, ‘The God of your fathers has sent me to you,’ and they ask me, ‘What is his name?’ Then what shall I tell them?”</w:t>
      </w:r>
      <w:r w:rsidR="00B441B7" w:rsidRPr="00D9045E">
        <w:rPr>
          <w:rFonts w:cstheme="minorHAnsi"/>
          <w:sz w:val="26"/>
          <w:szCs w:val="26"/>
        </w:rPr>
        <w:t xml:space="preserve"> </w:t>
      </w:r>
      <w:r w:rsidR="00B441B7" w:rsidRPr="00D9045E">
        <w:rPr>
          <w:rStyle w:val="text"/>
          <w:rFonts w:cstheme="minorHAnsi"/>
          <w:b/>
          <w:bCs/>
          <w:sz w:val="26"/>
          <w:szCs w:val="26"/>
          <w:vertAlign w:val="superscript"/>
        </w:rPr>
        <w:t> </w:t>
      </w:r>
      <w:r w:rsidR="00B441B7" w:rsidRPr="00D9045E">
        <w:rPr>
          <w:rStyle w:val="text"/>
          <w:rFonts w:cstheme="minorHAnsi"/>
          <w:sz w:val="26"/>
          <w:szCs w:val="26"/>
        </w:rPr>
        <w:t>God said to Moses, “</w:t>
      </w:r>
      <w:r w:rsidR="00B441B7" w:rsidRPr="00D9045E">
        <w:rPr>
          <w:rStyle w:val="small-caps"/>
          <w:rFonts w:cstheme="minorHAnsi"/>
          <w:smallCaps/>
          <w:sz w:val="26"/>
          <w:szCs w:val="26"/>
        </w:rPr>
        <w:t>I am who I am</w:t>
      </w:r>
      <w:r w:rsidR="00B441B7" w:rsidRPr="00D9045E">
        <w:rPr>
          <w:rStyle w:val="text"/>
          <w:rFonts w:cstheme="minorHAnsi"/>
          <w:sz w:val="26"/>
          <w:szCs w:val="26"/>
        </w:rPr>
        <w:t>. This is what you are to say to the Israelites: ‘</w:t>
      </w:r>
      <w:r w:rsidR="00B441B7" w:rsidRPr="00D9045E">
        <w:rPr>
          <w:rStyle w:val="small-caps"/>
          <w:rFonts w:cstheme="minorHAnsi"/>
          <w:smallCaps/>
          <w:sz w:val="26"/>
          <w:szCs w:val="26"/>
        </w:rPr>
        <w:t>I am</w:t>
      </w:r>
      <w:r w:rsidR="00B441B7" w:rsidRPr="00D9045E">
        <w:rPr>
          <w:rStyle w:val="text"/>
          <w:rFonts w:cstheme="minorHAnsi"/>
          <w:sz w:val="26"/>
          <w:szCs w:val="26"/>
        </w:rPr>
        <w:t> has sent me to you.’</w:t>
      </w:r>
    </w:p>
    <w:p w14:paraId="2C0ED495" w14:textId="33F5EE91" w:rsidR="000C6733" w:rsidRDefault="000C6733" w:rsidP="00D9045E">
      <w:pPr>
        <w:jc w:val="center"/>
        <w:rPr>
          <w:rStyle w:val="text"/>
          <w:rFonts w:cstheme="minorHAnsi"/>
          <w:sz w:val="26"/>
          <w:szCs w:val="26"/>
        </w:rPr>
      </w:pPr>
      <w:r w:rsidRPr="00D9045E">
        <w:rPr>
          <w:rStyle w:val="text"/>
          <w:rFonts w:cstheme="minorHAnsi"/>
          <w:b/>
          <w:bCs/>
          <w:sz w:val="26"/>
          <w:szCs w:val="26"/>
        </w:rPr>
        <w:t>I Am</w:t>
      </w:r>
      <w:r w:rsidRPr="00D9045E">
        <w:rPr>
          <w:rStyle w:val="text"/>
          <w:rFonts w:cstheme="minorHAnsi"/>
          <w:sz w:val="26"/>
          <w:szCs w:val="26"/>
        </w:rPr>
        <w:t xml:space="preserve"> – </w:t>
      </w:r>
      <w:r w:rsidRPr="00D9045E">
        <w:rPr>
          <w:rStyle w:val="text"/>
          <w:rFonts w:cstheme="minorHAnsi"/>
          <w:i/>
          <w:iCs/>
          <w:sz w:val="26"/>
          <w:szCs w:val="26"/>
        </w:rPr>
        <w:t>The God Who has always existed, and the God who is always present</w:t>
      </w:r>
      <w:r w:rsidRPr="00D9045E">
        <w:rPr>
          <w:rStyle w:val="text"/>
          <w:rFonts w:cstheme="minorHAnsi"/>
          <w:sz w:val="26"/>
          <w:szCs w:val="26"/>
        </w:rPr>
        <w:t>.</w:t>
      </w:r>
    </w:p>
    <w:p w14:paraId="07594410" w14:textId="15F0F98C" w:rsidR="000C6733" w:rsidRDefault="000C6733" w:rsidP="000C6733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6"/>
          <w:szCs w:val="26"/>
        </w:rPr>
      </w:pPr>
      <w:r w:rsidRPr="00D9045E">
        <w:rPr>
          <w:rStyle w:val="text"/>
          <w:rFonts w:asciiTheme="minorHAnsi" w:hAnsiTheme="minorHAnsi" w:cstheme="minorHAnsi"/>
          <w:b/>
          <w:bCs/>
          <w:sz w:val="26"/>
          <w:szCs w:val="26"/>
        </w:rPr>
        <w:t>John 8:57-59</w:t>
      </w:r>
      <w:r w:rsidRPr="00D9045E">
        <w:rPr>
          <w:rStyle w:val="text"/>
          <w:rFonts w:asciiTheme="minorHAnsi" w:hAnsiTheme="minorHAnsi" w:cstheme="minorHAnsi"/>
          <w:sz w:val="26"/>
          <w:szCs w:val="26"/>
        </w:rPr>
        <w:t xml:space="preserve"> “</w:t>
      </w:r>
      <w:r w:rsidRPr="00D9045E">
        <w:rPr>
          <w:rStyle w:val="woj"/>
          <w:rFonts w:asciiTheme="minorHAnsi" w:hAnsiTheme="minorHAnsi" w:cstheme="minorHAnsi"/>
          <w:color w:val="000000"/>
          <w:sz w:val="26"/>
          <w:szCs w:val="26"/>
        </w:rPr>
        <w:t>Your father Abraham rejoiced at the thought of seeing my day; he saw it and was glad.”</w:t>
      </w:r>
      <w:r w:rsidRPr="00D9045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D9045E">
        <w:rPr>
          <w:rStyle w:val="text"/>
          <w:rFonts w:asciiTheme="minorHAnsi" w:hAnsiTheme="minorHAnsi" w:cstheme="minorHAnsi"/>
          <w:color w:val="000000"/>
          <w:sz w:val="26"/>
          <w:szCs w:val="26"/>
        </w:rPr>
        <w:t>“You are not yet fifty years old,” they said to him, “and you have seen Abraham!”</w:t>
      </w:r>
      <w:r w:rsidRPr="00D9045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D9045E">
        <w:rPr>
          <w:rStyle w:val="woj"/>
          <w:rFonts w:asciiTheme="minorHAnsi" w:hAnsiTheme="minorHAnsi" w:cstheme="minorHAnsi"/>
          <w:b/>
          <w:bCs/>
          <w:color w:val="000000"/>
          <w:sz w:val="26"/>
          <w:szCs w:val="26"/>
          <w:vertAlign w:val="superscript"/>
        </w:rPr>
        <w:t> </w:t>
      </w:r>
      <w:r w:rsidRPr="00D9045E">
        <w:rPr>
          <w:rStyle w:val="woj"/>
          <w:rFonts w:asciiTheme="minorHAnsi" w:hAnsiTheme="minorHAnsi" w:cstheme="minorHAnsi"/>
          <w:color w:val="000000"/>
          <w:sz w:val="26"/>
          <w:szCs w:val="26"/>
        </w:rPr>
        <w:t>“Very truly I tell you,”</w:t>
      </w:r>
      <w:r w:rsidRPr="00D9045E">
        <w:rPr>
          <w:rStyle w:val="text"/>
          <w:rFonts w:asciiTheme="minorHAnsi" w:hAnsiTheme="minorHAnsi" w:cstheme="minorHAnsi"/>
          <w:color w:val="000000"/>
          <w:sz w:val="26"/>
          <w:szCs w:val="26"/>
        </w:rPr>
        <w:t> Jesus answered, </w:t>
      </w:r>
      <w:r w:rsidRPr="00D9045E">
        <w:rPr>
          <w:rStyle w:val="woj"/>
          <w:rFonts w:asciiTheme="minorHAnsi" w:hAnsiTheme="minorHAnsi" w:cstheme="minorHAnsi"/>
          <w:color w:val="000000"/>
          <w:sz w:val="26"/>
          <w:szCs w:val="26"/>
        </w:rPr>
        <w:t>“before Abraham was born, I am!”</w:t>
      </w:r>
      <w:r w:rsidRPr="00D9045E">
        <w:rPr>
          <w:rFonts w:asciiTheme="minorHAnsi" w:hAnsiTheme="minorHAnsi" w:cstheme="minorHAnsi"/>
          <w:color w:val="000000"/>
          <w:sz w:val="26"/>
          <w:szCs w:val="26"/>
        </w:rPr>
        <w:t> </w:t>
      </w:r>
      <w:r w:rsidRPr="00D9045E">
        <w:rPr>
          <w:rStyle w:val="text"/>
          <w:rFonts w:asciiTheme="minorHAnsi" w:hAnsiTheme="minorHAnsi" w:cstheme="minorHAnsi"/>
          <w:color w:val="000000"/>
          <w:sz w:val="26"/>
          <w:szCs w:val="26"/>
        </w:rPr>
        <w:t>At this, they picked up stones to stone him, but Jesus hid himself, slipping away from the temple grounds.</w:t>
      </w:r>
    </w:p>
    <w:p w14:paraId="5BCCF4A7" w14:textId="198C3CC9" w:rsidR="00B441B7" w:rsidRPr="00593069" w:rsidRDefault="00B441B7" w:rsidP="00B441B7">
      <w:pPr>
        <w:jc w:val="center"/>
        <w:rPr>
          <w:rFonts w:cstheme="minorHAnsi"/>
          <w:b/>
          <w:bCs/>
          <w:sz w:val="28"/>
          <w:szCs w:val="28"/>
        </w:rPr>
      </w:pPr>
      <w:r w:rsidRPr="00593069">
        <w:rPr>
          <w:rFonts w:cstheme="minorHAnsi"/>
          <w:b/>
          <w:bCs/>
          <w:sz w:val="28"/>
          <w:szCs w:val="28"/>
        </w:rPr>
        <w:t>The Seven I Am Statements of Jesus</w:t>
      </w:r>
    </w:p>
    <w:p w14:paraId="3404B07B" w14:textId="3DE73F66" w:rsidR="00B441B7" w:rsidRPr="00D9045E" w:rsidRDefault="00B441B7">
      <w:pPr>
        <w:rPr>
          <w:rFonts w:cstheme="minorHAnsi"/>
          <w:b/>
          <w:bCs/>
          <w:sz w:val="26"/>
          <w:szCs w:val="26"/>
        </w:rPr>
      </w:pPr>
      <w:r w:rsidRPr="00D9045E">
        <w:rPr>
          <w:rFonts w:cstheme="minorHAnsi"/>
          <w:b/>
          <w:bCs/>
          <w:sz w:val="26"/>
          <w:szCs w:val="26"/>
        </w:rPr>
        <w:t xml:space="preserve">I Am </w:t>
      </w:r>
      <w:proofErr w:type="gramStart"/>
      <w:r w:rsidRPr="00D9045E">
        <w:rPr>
          <w:rFonts w:cstheme="minorHAnsi"/>
          <w:b/>
          <w:bCs/>
          <w:sz w:val="26"/>
          <w:szCs w:val="26"/>
        </w:rPr>
        <w:t>The</w:t>
      </w:r>
      <w:proofErr w:type="gramEnd"/>
      <w:r w:rsidRPr="00D9045E">
        <w:rPr>
          <w:rFonts w:cstheme="minorHAnsi"/>
          <w:b/>
          <w:bCs/>
          <w:sz w:val="26"/>
          <w:szCs w:val="26"/>
        </w:rPr>
        <w:t xml:space="preserve"> Bread of Life</w:t>
      </w:r>
    </w:p>
    <w:p w14:paraId="19664DA8" w14:textId="47269201" w:rsidR="00B441B7" w:rsidRPr="00593069" w:rsidRDefault="00FC042C" w:rsidP="00593069">
      <w:p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John 6:35</w:t>
      </w:r>
      <w:r w:rsid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“Then Jesus declared, ‘I am the bread of life. He who comes to me will never go hungry, and he who believes in me will never be thirsty.’” </w:t>
      </w:r>
    </w:p>
    <w:p w14:paraId="4C713BC0" w14:textId="7DBDA109" w:rsid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Praise God for the bread of life that satisfies our spiritual hunger.</w:t>
      </w:r>
    </w:p>
    <w:p w14:paraId="55F88A32" w14:textId="4BF73EA5" w:rsidR="00D9045E" w:rsidRP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Ask God to increase our hunger for more of this Bread (The Word of God)</w:t>
      </w:r>
    </w:p>
    <w:p w14:paraId="7A516E89" w14:textId="2CE641E3" w:rsidR="00B441B7" w:rsidRPr="00D9045E" w:rsidRDefault="00B441B7">
      <w:p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</w:t>
      </w:r>
      <w:proofErr w:type="gramStart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gramEnd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Light Of the World</w:t>
      </w:r>
    </w:p>
    <w:p w14:paraId="6E9220A9" w14:textId="672B0EEA" w:rsidR="00B441B7" w:rsidRPr="00593069" w:rsidRDefault="00FC042C" w:rsidP="00593069">
      <w:p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John 8:12 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“When Jesus spoke again to the people, he said, ‘I am the light of the world. Whoever follows me will never walk in </w:t>
      </w:r>
      <w:proofErr w:type="gramStart"/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darkness, but</w:t>
      </w:r>
      <w:proofErr w:type="gramEnd"/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will have the light of life.’” </w:t>
      </w:r>
    </w:p>
    <w:p w14:paraId="79E81214" w14:textId="3F308A2C" w:rsid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Praise God for the light of salvation that has shined in your life</w:t>
      </w:r>
    </w:p>
    <w:p w14:paraId="44318284" w14:textId="3A3ED8D5" w:rsidR="00D9045E" w:rsidRP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Ask God that the light of Jesus would shine through me to others.</w:t>
      </w:r>
    </w:p>
    <w:p w14:paraId="6F963F1E" w14:textId="7CF48780" w:rsidR="00B441B7" w:rsidRPr="00D9045E" w:rsidRDefault="00B441B7">
      <w:p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</w:t>
      </w:r>
      <w:proofErr w:type="gramStart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gramEnd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Door</w:t>
      </w:r>
    </w:p>
    <w:p w14:paraId="3F14701C" w14:textId="18113B1F" w:rsidR="00B441B7" w:rsidRPr="00593069" w:rsidRDefault="00FC042C" w:rsidP="00593069">
      <w:p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John 10:9 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“I am the door. If anyone enters by Me, he will be saved, and will go in and out and find pasture.” </w:t>
      </w:r>
    </w:p>
    <w:p w14:paraId="6815E2A2" w14:textId="40088766" w:rsid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Praise God he opened the door for us to be part of his family</w:t>
      </w:r>
    </w:p>
    <w:p w14:paraId="223F231B" w14:textId="781057D6" w:rsidR="00D9045E" w:rsidRP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Ask God for anyone in your life that does not know Christ to recognize this door and walk through it. </w:t>
      </w:r>
    </w:p>
    <w:p w14:paraId="19A8DC51" w14:textId="40A43681" w:rsidR="00B441B7" w:rsidRPr="00D9045E" w:rsidRDefault="00B441B7">
      <w:p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</w:t>
      </w:r>
      <w:proofErr w:type="gramStart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gramEnd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Good Shepherd</w:t>
      </w:r>
    </w:p>
    <w:p w14:paraId="76CBD89D" w14:textId="2606B018" w:rsidR="00FC042C" w:rsidRPr="00593069" w:rsidRDefault="00FC042C" w:rsidP="00593069">
      <w:pPr>
        <w:rPr>
          <w:rFonts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93069">
        <w:rPr>
          <w:rFonts w:cstheme="minorHAnsi"/>
          <w:color w:val="000000"/>
          <w:sz w:val="26"/>
          <w:szCs w:val="26"/>
          <w:shd w:val="clear" w:color="auto" w:fill="FFFFFF"/>
        </w:rPr>
        <w:t>John 10:11 “I am the good shepherd. The good shepherd lays down his life for the sheep.”</w:t>
      </w:r>
    </w:p>
    <w:p w14:paraId="699E4C3A" w14:textId="237C4149" w:rsidR="00D9045E" w:rsidRPr="00D9045E" w:rsidRDefault="00D9045E" w:rsidP="00FC042C">
      <w:pPr>
        <w:pStyle w:val="ListParagraph"/>
        <w:numPr>
          <w:ilvl w:val="0"/>
          <w:numId w:val="1"/>
        </w:numPr>
        <w:rPr>
          <w:rFonts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Praise God He is a good shepherd, we know His voice and He has given His life for us.</w:t>
      </w:r>
    </w:p>
    <w:p w14:paraId="70E16495" w14:textId="452BD8FD" w:rsidR="00D9045E" w:rsidRP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Ask God to make us like Jesus – to learn to lay our lives down for others</w:t>
      </w:r>
    </w:p>
    <w:p w14:paraId="1A2BEB99" w14:textId="0657C0C5" w:rsidR="00B441B7" w:rsidRPr="00D9045E" w:rsidRDefault="00B441B7">
      <w:p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</w:t>
      </w:r>
      <w:proofErr w:type="gramStart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gramEnd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Resurrection And The Life</w:t>
      </w:r>
    </w:p>
    <w:p w14:paraId="6F8AFBBD" w14:textId="3E304797" w:rsidR="00B441B7" w:rsidRPr="00593069" w:rsidRDefault="00FC042C" w:rsidP="00593069">
      <w:p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John 11:25-26 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Jesus said to her, “I am the resurrection and the life. He who believes in me will live, even though he dies; and whoever lives and believes in me will never die.” </w:t>
      </w:r>
    </w:p>
    <w:p w14:paraId="5D3731FD" w14:textId="058BF69B" w:rsidR="00D9045E" w:rsidRDefault="00D9045E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Praise God for resurrection power that guarantees my eternal life.</w:t>
      </w:r>
    </w:p>
    <w:p w14:paraId="65805C1E" w14:textId="5DB02257" w:rsidR="00B56F45" w:rsidRPr="00D9045E" w:rsidRDefault="00B56F45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Ask God for the power of God to grow in my life and that my life would exhibit victory in every area</w:t>
      </w:r>
    </w:p>
    <w:p w14:paraId="26E2DBC5" w14:textId="0FE5C614" w:rsidR="00B441B7" w:rsidRPr="00D9045E" w:rsidRDefault="00B441B7">
      <w:p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</w:t>
      </w:r>
      <w:proofErr w:type="gramStart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gramEnd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Way, The Truth, and The Life</w:t>
      </w:r>
    </w:p>
    <w:p w14:paraId="7CECA622" w14:textId="49224CBB" w:rsidR="00B441B7" w:rsidRPr="00593069" w:rsidRDefault="00FC042C" w:rsidP="00593069">
      <w:p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John 14:6 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Jesus answered, “I am the way and the truth and the life. No one comes to the </w:t>
      </w:r>
      <w:proofErr w:type="gramStart"/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Father</w:t>
      </w:r>
      <w:proofErr w:type="gramEnd"/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except through me.” </w:t>
      </w:r>
    </w:p>
    <w:p w14:paraId="43E675B4" w14:textId="5B601478" w:rsidR="00B56F45" w:rsidRDefault="00B56F45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Praise God He IS Truth and for the Spirit of God that leads us into all truth</w:t>
      </w:r>
    </w:p>
    <w:p w14:paraId="0FFE36A8" w14:textId="323FCEE1" w:rsidR="00B56F45" w:rsidRPr="00D9045E" w:rsidRDefault="00B56F45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Ask God to expose any half truths we have believed about </w:t>
      </w:r>
      <w:proofErr w:type="gramStart"/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him</w:t>
      </w:r>
      <w:proofErr w:type="gramEnd"/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or any lies we have agreed with that do not line up with God’s Word. </w:t>
      </w:r>
    </w:p>
    <w:p w14:paraId="245554E5" w14:textId="531FAA6F" w:rsidR="00B441B7" w:rsidRPr="00D9045E" w:rsidRDefault="00B441B7">
      <w:pPr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</w:pPr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</w:t>
      </w:r>
      <w:proofErr w:type="gramStart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gramEnd"/>
      <w:r w:rsidRPr="00D9045E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Vine</w:t>
      </w:r>
    </w:p>
    <w:p w14:paraId="00DA3BC5" w14:textId="54F06208" w:rsidR="00B441B7" w:rsidRPr="00593069" w:rsidRDefault="00FC042C" w:rsidP="00593069">
      <w:pPr>
        <w:rPr>
          <w:rStyle w:val="Emphasis"/>
          <w:rFonts w:cstheme="minorHAnsi"/>
          <w:i w:val="0"/>
          <w:iCs w:val="0"/>
          <w:sz w:val="26"/>
          <w:szCs w:val="26"/>
        </w:rPr>
      </w:pPr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John </w:t>
      </w:r>
      <w:proofErr w:type="gramStart"/>
      <w:r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15:5  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“</w:t>
      </w:r>
      <w:proofErr w:type="gramEnd"/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I am the vine; you are the branches. If a man remains in me and I in him, he will bear much fruit; </w:t>
      </w:r>
      <w:r w:rsidR="00B441B7" w:rsidRPr="00593069">
        <w:rPr>
          <w:rStyle w:val="Emphasis"/>
          <w:rFonts w:cstheme="minorHAnsi"/>
          <w:b/>
          <w:bCs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apart from me you can do nothing</w:t>
      </w:r>
      <w:r w:rsidR="00B441B7" w:rsidRPr="00593069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.” </w:t>
      </w:r>
    </w:p>
    <w:p w14:paraId="24EDB402" w14:textId="0012DBF9" w:rsidR="00B56F45" w:rsidRPr="00B56F45" w:rsidRDefault="00B56F45" w:rsidP="00FC042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6"/>
          <w:szCs w:val="26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Praise God He is the source of life and everything we have</w:t>
      </w:r>
    </w:p>
    <w:p w14:paraId="6E8D807F" w14:textId="2315D412" w:rsidR="00B56F45" w:rsidRPr="00D9045E" w:rsidRDefault="00B56F45" w:rsidP="00FC042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Ask God </w:t>
      </w:r>
      <w:r w:rsidR="00F5611F"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to teach us how to ABIDE IN CHRIST - </w:t>
      </w:r>
      <w:r>
        <w:rPr>
          <w:rStyle w:val="Emphasis"/>
          <w:rFonts w:cstheme="minorHAnsi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that I would always keep a dependency on Christ – to stay connected to Him - and never fail to the temptation to follow Him on my own strength. </w:t>
      </w:r>
    </w:p>
    <w:sectPr w:rsidR="00B56F45" w:rsidRPr="00D9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13F"/>
    <w:multiLevelType w:val="hybridMultilevel"/>
    <w:tmpl w:val="DD4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1CCF"/>
    <w:multiLevelType w:val="hybridMultilevel"/>
    <w:tmpl w:val="F23EB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B7"/>
    <w:rsid w:val="000C6733"/>
    <w:rsid w:val="002248E1"/>
    <w:rsid w:val="00593069"/>
    <w:rsid w:val="0096479B"/>
    <w:rsid w:val="00A46F8E"/>
    <w:rsid w:val="00B441B7"/>
    <w:rsid w:val="00B56F45"/>
    <w:rsid w:val="00D55BE9"/>
    <w:rsid w:val="00D9045E"/>
    <w:rsid w:val="00DF6AAA"/>
    <w:rsid w:val="00F5611F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A367"/>
  <w15:chartTrackingRefBased/>
  <w15:docId w15:val="{8939FF3E-7858-4B31-8D3A-04AB54F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441B7"/>
  </w:style>
  <w:style w:type="character" w:customStyle="1" w:styleId="small-caps">
    <w:name w:val="small-caps"/>
    <w:basedOn w:val="DefaultParagraphFont"/>
    <w:rsid w:val="00B441B7"/>
  </w:style>
  <w:style w:type="character" w:styleId="Hyperlink">
    <w:name w:val="Hyperlink"/>
    <w:basedOn w:val="DefaultParagraphFont"/>
    <w:uiPriority w:val="99"/>
    <w:semiHidden/>
    <w:unhideWhenUsed/>
    <w:rsid w:val="00B441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1B7"/>
    <w:rPr>
      <w:i/>
      <w:iCs/>
    </w:rPr>
  </w:style>
  <w:style w:type="paragraph" w:styleId="ListParagraph">
    <w:name w:val="List Paragraph"/>
    <w:basedOn w:val="Normal"/>
    <w:uiPriority w:val="34"/>
    <w:qFormat/>
    <w:rsid w:val="00FC042C"/>
    <w:pPr>
      <w:ind w:left="720"/>
      <w:contextualSpacing/>
    </w:pPr>
  </w:style>
  <w:style w:type="character" w:customStyle="1" w:styleId="woj">
    <w:name w:val="woj"/>
    <w:basedOn w:val="DefaultParagraphFont"/>
    <w:rsid w:val="000C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cp:lastPrinted>2022-01-19T22:55:00Z</cp:lastPrinted>
  <dcterms:created xsi:type="dcterms:W3CDTF">2022-01-20T15:32:00Z</dcterms:created>
  <dcterms:modified xsi:type="dcterms:W3CDTF">2022-01-20T15:32:00Z</dcterms:modified>
</cp:coreProperties>
</file>